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757F" w:rsidP="00B5757F">
      <w:pPr>
        <w:pStyle w:val="NormalWeb"/>
        <w:spacing w:before="0" w:beforeAutospacing="0" w:after="0" w:afterAutospacing="0"/>
        <w:ind w:left="57" w:right="57"/>
        <w:jc w:val="right"/>
        <w:rPr>
          <w:sz w:val="28"/>
          <w:szCs w:val="28"/>
        </w:rPr>
      </w:pPr>
      <w:r>
        <w:rPr>
          <w:sz w:val="28"/>
          <w:szCs w:val="28"/>
        </w:rPr>
        <w:t>дело № 2-1214-1703/2025</w:t>
      </w:r>
    </w:p>
    <w:p w:rsidR="00B5757F" w:rsidP="00B5757F">
      <w:pPr>
        <w:pStyle w:val="NormalWeb"/>
        <w:spacing w:before="0" w:beforeAutospacing="0" w:after="0" w:afterAutospacing="0"/>
        <w:ind w:left="57" w:right="57"/>
        <w:jc w:val="right"/>
        <w:rPr>
          <w:sz w:val="28"/>
          <w:szCs w:val="28"/>
        </w:rPr>
      </w:pP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0034-01-2025-000138-25</w:t>
      </w:r>
    </w:p>
    <w:p w:rsidR="00B5757F" w:rsidP="00B5757F">
      <w:pPr>
        <w:pStyle w:val="NormalWeb"/>
        <w:spacing w:before="0" w:beforeAutospacing="0" w:after="0" w:afterAutospacing="0"/>
        <w:ind w:left="57" w:right="57"/>
        <w:jc w:val="right"/>
        <w:rPr>
          <w:sz w:val="28"/>
          <w:szCs w:val="28"/>
        </w:rPr>
      </w:pPr>
    </w:p>
    <w:p w:rsidR="00B5757F" w:rsidP="00B5757F">
      <w:pPr>
        <w:pStyle w:val="NormalWeb"/>
        <w:spacing w:before="0" w:beforeAutospacing="0" w:after="0" w:afterAutospacing="0"/>
        <w:ind w:left="57" w:right="57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З А О Ч Н О Е   Р Е Ш Е Н И Е</w:t>
      </w:r>
    </w:p>
    <w:p w:rsidR="00B5757F" w:rsidP="00B5757F">
      <w:pPr>
        <w:pStyle w:val="NormalWeb"/>
        <w:spacing w:before="0" w:beforeAutospacing="0" w:after="0" w:afterAutospacing="0"/>
        <w:ind w:left="57" w:right="57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B5757F" w:rsidP="00B5757F">
      <w:pPr>
        <w:pStyle w:val="NormalWeb"/>
        <w:spacing w:before="0" w:beforeAutospacing="0" w:after="0" w:afterAutospacing="0"/>
        <w:ind w:left="57" w:right="57"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Резолютивная часть </w:t>
      </w:r>
    </w:p>
    <w:p w:rsidR="00B5757F" w:rsidP="00B5757F">
      <w:pPr>
        <w:pStyle w:val="NormalWeb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«21» июля 2025 года                                                       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 г.</w:t>
      </w:r>
      <w:r>
        <w:rPr>
          <w:sz w:val="28"/>
          <w:szCs w:val="28"/>
        </w:rPr>
        <w:t xml:space="preserve"> Когалым</w:t>
      </w:r>
    </w:p>
    <w:p w:rsidR="00B5757F" w:rsidP="00B5757F">
      <w:pPr>
        <w:pStyle w:val="NormalWeb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</w:p>
    <w:p w:rsidR="00B5757F" w:rsidP="00B5757F">
      <w:pPr>
        <w:pStyle w:val="NormalWeb"/>
        <w:spacing w:before="0" w:beforeAutospacing="0" w:after="0" w:afterAutospacing="0"/>
        <w:ind w:left="57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 судья</w:t>
      </w:r>
      <w:r>
        <w:rPr>
          <w:sz w:val="28"/>
          <w:szCs w:val="28"/>
        </w:rPr>
        <w:t xml:space="preserve">  судебного  участка  №  3 Когалымского    судебного района  Ханты-Мансийского автономного округа – Югры Филяева  Е.М.,</w:t>
      </w:r>
    </w:p>
    <w:p w:rsidR="00B5757F" w:rsidP="00B5757F">
      <w:pPr>
        <w:pStyle w:val="NormalWeb"/>
        <w:spacing w:before="0" w:beforeAutospacing="0" w:after="0" w:afterAutospacing="0"/>
        <w:ind w:left="57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секретаре Макаровой Е.А.,</w:t>
      </w:r>
    </w:p>
    <w:p w:rsidR="00B5757F" w:rsidP="00B5757F">
      <w:pPr>
        <w:pStyle w:val="NormalWeb"/>
        <w:spacing w:before="0" w:beforeAutospacing="0" w:after="0" w:afterAutospacing="0"/>
        <w:ind w:left="57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№ 2-1214-1703/2025 по исковому </w:t>
      </w:r>
      <w:r>
        <w:rPr>
          <w:sz w:val="28"/>
          <w:szCs w:val="28"/>
        </w:rPr>
        <w:t>заявлению  Общества</w:t>
      </w:r>
      <w:r>
        <w:rPr>
          <w:sz w:val="28"/>
          <w:szCs w:val="28"/>
        </w:rPr>
        <w:t xml:space="preserve">  с ограниченной ответственностью  Профессиональная коллекторская организация «Защита онлайн» к </w:t>
      </w:r>
      <w:r>
        <w:rPr>
          <w:sz w:val="28"/>
          <w:szCs w:val="28"/>
        </w:rPr>
        <w:t>Кульчиковой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Нуржан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Гайратовне</w:t>
      </w:r>
      <w:r>
        <w:rPr>
          <w:sz w:val="28"/>
          <w:szCs w:val="28"/>
        </w:rPr>
        <w:t xml:space="preserve">   о взыскании задолженности по  договору  займа, судебных  расходов </w:t>
      </w:r>
    </w:p>
    <w:p w:rsidR="00B5757F" w:rsidP="00B57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ст. ст. 56, 167, 194-198, 199, 234-235 Гражданского процессуального кодекса Российской Федерации, суд</w:t>
      </w:r>
    </w:p>
    <w:p w:rsidR="00B5757F" w:rsidP="00B57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757F" w:rsidP="00B5757F">
      <w:pPr>
        <w:pStyle w:val="s1"/>
        <w:spacing w:before="0" w:beforeAutospacing="0" w:after="0" w:afterAutospacing="0"/>
        <w:ind w:left="57" w:right="57" w:firstLine="6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РЕШИЛ:</w:t>
      </w:r>
    </w:p>
    <w:p w:rsidR="00B5757F" w:rsidP="00B5757F">
      <w:pPr>
        <w:pStyle w:val="s1"/>
        <w:spacing w:before="0" w:beforeAutospacing="0" w:after="0" w:afterAutospacing="0"/>
        <w:ind w:left="57" w:right="57" w:firstLine="651"/>
        <w:jc w:val="both"/>
        <w:rPr>
          <w:sz w:val="28"/>
          <w:szCs w:val="28"/>
        </w:rPr>
      </w:pPr>
    </w:p>
    <w:p w:rsidR="00B5757F" w:rsidP="00B5757F">
      <w:pPr>
        <w:pStyle w:val="s1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Исковые </w:t>
      </w:r>
      <w:r>
        <w:rPr>
          <w:sz w:val="28"/>
          <w:szCs w:val="28"/>
        </w:rPr>
        <w:t>требования  Общества</w:t>
      </w:r>
      <w:r>
        <w:rPr>
          <w:sz w:val="28"/>
          <w:szCs w:val="28"/>
        </w:rPr>
        <w:t xml:space="preserve">  с ограниченной ответственностью  Профессиональная коллекторская организация «Защита онлайн» к </w:t>
      </w:r>
      <w:r>
        <w:rPr>
          <w:sz w:val="28"/>
          <w:szCs w:val="28"/>
        </w:rPr>
        <w:t>Кульчиковой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Нуржан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Гайратовне</w:t>
      </w:r>
      <w:r>
        <w:rPr>
          <w:sz w:val="28"/>
          <w:szCs w:val="28"/>
        </w:rPr>
        <w:t xml:space="preserve"> о  взыскании   задолженности  по договору займа, судебных  расходов,  удовлетворить.</w:t>
      </w:r>
    </w:p>
    <w:p w:rsidR="00B5757F" w:rsidP="00B5757F">
      <w:pPr>
        <w:pStyle w:val="s1"/>
        <w:spacing w:before="0" w:beforeAutospacing="0" w:after="0" w:afterAutospacing="0"/>
        <w:ind w:left="57" w:right="-1" w:firstLine="6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Кульчиковой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Нуржан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Гайратовны</w:t>
      </w:r>
      <w:r>
        <w:rPr>
          <w:sz w:val="28"/>
          <w:szCs w:val="28"/>
        </w:rPr>
        <w:t xml:space="preserve">, </w:t>
      </w:r>
      <w:r w:rsidR="00487583">
        <w:rPr>
          <w:sz w:val="28"/>
          <w:szCs w:val="28"/>
        </w:rPr>
        <w:t>*</w:t>
      </w:r>
      <w:r>
        <w:rPr>
          <w:sz w:val="28"/>
          <w:szCs w:val="28"/>
        </w:rPr>
        <w:t xml:space="preserve"> в пользу Общества  с ограниченной ответственностью  Профессиональная коллекторская организация «Защита онлайн» (ИНН  5407973637 ОГРН 1195476015085) задолженность по договору займа от 25.06.2023 № 2317675741   за период с 25.06.2023 по 25.01.2024 в размере 12557 (двенадцать тысяч пятьсот пятьдесят семь) рублей 50 копеек, а также расходы по оплате государственной пошлины в размере 4000,00 рублей. </w:t>
      </w:r>
    </w:p>
    <w:p w:rsidR="00B5757F" w:rsidP="00B575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Разъяснить лицам, участвующим в деле, их представителям право подать заявление о составление мотивированного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решения  суда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следующие сроки:</w:t>
      </w:r>
    </w:p>
    <w:p w:rsidR="00B5757F" w:rsidP="00B57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в течение трех дней </w:t>
      </w:r>
      <w:r>
        <w:rPr>
          <w:rFonts w:ascii="Times New Roman" w:hAnsi="Times New Roman" w:cs="Times New Roman"/>
          <w:sz w:val="28"/>
          <w:szCs w:val="28"/>
        </w:rPr>
        <w:t>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B5757F" w:rsidP="00B575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B5757F" w:rsidP="00B5757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B5757F" w:rsidP="00B5757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B5757F" w:rsidP="00B5757F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B5757F" w:rsidP="00B5757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, в Когалымский городской суд Ханты-Мансийского автономного округа – Югры путем  подачи  апелляционной жалобы через мирового судью судебного участка №3 Когалымского судебного района Ханты-Мансийского автономного округа – Югры.</w:t>
      </w:r>
    </w:p>
    <w:p w:rsidR="00B5757F" w:rsidP="00B5757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5757F" w:rsidP="00B5757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5757F" w:rsidP="00B5757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Мировой </w:t>
      </w:r>
      <w:r>
        <w:rPr>
          <w:rFonts w:ascii="Times New Roman" w:hAnsi="Times New Roman" w:cs="Times New Roman"/>
          <w:sz w:val="28"/>
          <w:szCs w:val="28"/>
        </w:rPr>
        <w:t xml:space="preserve">судья: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Филяева Е.М.  </w:t>
      </w:r>
    </w:p>
    <w:p w:rsidR="00B5757F" w:rsidP="00B5757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5757F" w:rsidP="00B5757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5757F" w:rsidP="00B5757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5757F" w:rsidP="00B5757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5757F" w:rsidP="00B5757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5757F" w:rsidP="00B5757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5757F" w:rsidP="00B5757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5757F" w:rsidP="00B5757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5757F" w:rsidP="00B5757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5757F" w:rsidP="00B5757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5757F" w:rsidP="00B5757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5757F" w:rsidP="00B5757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5757F" w:rsidP="00B5757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5757F" w:rsidP="00B5757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5757F" w:rsidP="00B5757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5757F" w:rsidP="00B5757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5757F" w:rsidP="00B5757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5757F" w:rsidP="00B5757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5757F" w:rsidP="00B5757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5757F" w:rsidP="00B5757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5757F" w:rsidP="00B5757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5757F" w:rsidP="00B5757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5757F" w:rsidRPr="00B5757F" w:rsidP="00B5757F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DE6B6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A72"/>
    <w:rsid w:val="00120A72"/>
    <w:rsid w:val="00487583"/>
    <w:rsid w:val="00B5757F"/>
    <w:rsid w:val="00DE6B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FFB3417-26BF-4DF1-AE5D-977AFCC65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57F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7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5757F"/>
    <w:pPr>
      <w:spacing w:after="0" w:line="240" w:lineRule="auto"/>
    </w:pPr>
    <w:rPr>
      <w:rFonts w:eastAsiaTheme="minorEastAsia"/>
      <w:lang w:eastAsia="ru-RU"/>
    </w:rPr>
  </w:style>
  <w:style w:type="paragraph" w:customStyle="1" w:styleId="s1">
    <w:name w:val="s_1"/>
    <w:basedOn w:val="Normal"/>
    <w:uiPriority w:val="99"/>
    <w:semiHidden/>
    <w:rsid w:val="00B57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B57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575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